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発　注　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2025</w:t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日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1d1c1d"/>
              <w:sz w:val="23"/>
              <w:szCs w:val="23"/>
              <w:highlight w:val="white"/>
              <w:rtl w:val="0"/>
            </w:rPr>
            <w:t xml:space="preserve">高谷大樹</w:t>
          </w:r>
        </w:sdtContent>
      </w:sdt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殿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00"/>
          <w:tab w:val="right" w:leader="none" w:pos="8504"/>
        </w:tabs>
        <w:spacing w:after="0" w:before="0" w:line="240" w:lineRule="auto"/>
        <w:ind w:left="0" w:right="0" w:firstLine="0"/>
        <w:jc w:val="right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株式会社TimeTree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東京都新宿区西新宿六丁目6番3号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電話番号：03-6864-1491</w:t>
      </w:r>
    </w:p>
    <w:p w:rsidR="00000000" w:rsidDel="00000000" w:rsidP="00000000" w:rsidRDefault="00000000" w:rsidRPr="00000000" w14:paraId="00000008">
      <w:pPr>
        <w:jc w:val="right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技術本部 河野洋志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●品名及び規格・仕様等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１．2025年3月3日付締結の業務委託契約書（準委任）に基づき、下記の委託業務を行う。</w:t>
            </w:r>
          </w:p>
          <w:p w:rsidR="00000000" w:rsidDel="00000000" w:rsidP="00000000" w:rsidRDefault="00000000" w:rsidRPr="00000000" w14:paraId="0000000B">
            <w:pPr>
              <w:widowControl w:val="1"/>
              <w:ind w:firstLine="42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1日4時間（想定）×4週間（3/3〜3/31）。1時間の単価：金4,000円</w:t>
            </w:r>
          </w:p>
          <w:p w:rsidR="00000000" w:rsidDel="00000000" w:rsidP="00000000" w:rsidRDefault="00000000" w:rsidRPr="00000000" w14:paraId="0000000C">
            <w:pPr>
              <w:widowControl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２．委託業務内容：</w:t>
            </w:r>
            <w:r w:rsidDel="00000000" w:rsidR="00000000" w:rsidRPr="00000000">
              <w:rPr>
                <w:color w:val="1d1c1d"/>
                <w:rtl w:val="0"/>
              </w:rPr>
              <w:t xml:space="preserve">TimeTree Backendの開発業務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●納期　　　　　　　　　　●納入場所　　　　　　　　　　●検査完了日</w:t>
      </w:r>
    </w:p>
    <w:tbl>
      <w:tblPr>
        <w:tblStyle w:val="Table2"/>
        <w:tblW w:w="861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4"/>
        <w:gridCol w:w="3260"/>
        <w:gridCol w:w="2664"/>
        <w:tblGridChange w:id="0">
          <w:tblGrid>
            <w:gridCol w:w="2694"/>
            <w:gridCol w:w="3260"/>
            <w:gridCol w:w="26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hanging="21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毎月末日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trike w:val="1"/>
              </w:rPr>
            </w:pPr>
            <w:r w:rsidDel="00000000" w:rsidR="00000000" w:rsidRPr="00000000">
              <w:rPr>
                <w:strike w:val="1"/>
                <w:rtl w:val="0"/>
              </w:rPr>
              <w:t xml:space="preserve">Githubへのコミットをもって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5営業日以内にレビュー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0" w:hanging="21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●数量（単位）　　　　　　●単価（円）　　　　　　　　　●代金（円）　</w:t>
      </w:r>
    </w:p>
    <w:tbl>
      <w:tblPr>
        <w:tblStyle w:val="Table3"/>
        <w:tblW w:w="861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3260"/>
        <w:gridCol w:w="2664"/>
        <w:tblGridChange w:id="0">
          <w:tblGrid>
            <w:gridCol w:w="2689"/>
            <w:gridCol w:w="3260"/>
            <w:gridCol w:w="26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１.　4時間（想定）×5日×4週間=80時間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１．1時間：金4,000円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１．金320,000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円（想定）/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上記各金額は、消費税・地方消費税抜きの金額であり、支払期日には法定利率による消費税額・地方消費税額分を加算した金額を支払うものとする。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●想定の手順</w:t>
      </w:r>
    </w:p>
    <w:tbl>
      <w:tblPr>
        <w:tblStyle w:val="Table4"/>
        <w:tblW w:w="85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90"/>
        <w:tblGridChange w:id="0">
          <w:tblGrid>
            <w:gridCol w:w="85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担当タスク内容をSlackで共有</w:t>
            </w:r>
          </w:p>
          <w:p w:rsidR="00000000" w:rsidDel="00000000" w:rsidP="00000000" w:rsidRDefault="00000000" w:rsidRPr="00000000" w14:paraId="0000001B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それをもとに乙側でgithub上のプルリクエストを作成</w:t>
            </w:r>
          </w:p>
          <w:p w:rsidR="00000000" w:rsidDel="00000000" w:rsidP="00000000" w:rsidRDefault="00000000" w:rsidRPr="00000000" w14:paraId="0000001C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　- 途中、不明点があればslack上などでコミュニケーション</w:t>
            </w:r>
          </w:p>
          <w:p w:rsidR="00000000" w:rsidDel="00000000" w:rsidP="00000000" w:rsidRDefault="00000000" w:rsidRPr="00000000" w14:paraId="0000001D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プルリクエストに対して甲がコードレビュー。修正箇所があれば修正を依頼</w:t>
            </w:r>
          </w:p>
          <w:p w:rsidR="00000000" w:rsidDel="00000000" w:rsidP="00000000" w:rsidRDefault="00000000" w:rsidRPr="00000000" w14:paraId="0000001E">
            <w:pPr>
              <w:spacing w:line="28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　- 修正依頼のやりとりはgithubに自動で記録される</w:t>
            </w:r>
          </w:p>
          <w:p w:rsidR="00000000" w:rsidDel="00000000" w:rsidP="00000000" w:rsidRDefault="00000000" w:rsidRPr="00000000" w14:paraId="0000001F">
            <w:pPr>
              <w:spacing w:line="288" w:lineRule="auto"/>
              <w:rPr>
                <w:strike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修正がなくなったら甲が本番反映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●支払期日　　　　　　　　　　　　　　　　●支払方法</w:t>
      </w:r>
    </w:p>
    <w:tbl>
      <w:tblPr>
        <w:tblStyle w:val="Table5"/>
        <w:tblW w:w="861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4"/>
        <w:gridCol w:w="4159"/>
        <w:tblGridChange w:id="0">
          <w:tblGrid>
            <w:gridCol w:w="4454"/>
            <w:gridCol w:w="41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完了報告が行われた日の属する月の当月末日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銀行振り込み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●特記事項</w:t>
      </w:r>
    </w:p>
    <w:tbl>
      <w:tblPr>
        <w:tblStyle w:val="Table6"/>
        <w:tblW w:w="85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90"/>
        <w:tblGridChange w:id="0">
          <w:tblGrid>
            <w:gridCol w:w="85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無し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以　上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5" w:top="1418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游明朝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jc w:val="right"/>
      <w:rPr/>
    </w:pPr>
    <w:r w:rsidDel="00000000" w:rsidR="00000000" w:rsidRPr="00000000">
      <w:rPr>
        <w:rtl w:val="0"/>
      </w:rPr>
      <w:t xml:space="preserve">【2024-cont-xxx】</w:t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0" w:customStyle="1">
    <w:name w:val="Normal0"/>
    <w:qFormat w:val="1"/>
    <w:rsid w:val="00135333"/>
  </w:style>
  <w:style w:type="table" w:styleId="NormalTable0" w:customStyle="1">
    <w:name w:val="Normal Table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>
    <w:name w:val="Table Grid"/>
    <w:basedOn w:val="NormalTable0"/>
    <w:uiPriority w:val="59"/>
    <w:rsid w:val="0013533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header"/>
    <w:basedOn w:val="Normal0"/>
    <w:link w:val="a6"/>
    <w:uiPriority w:val="99"/>
    <w:unhideWhenUsed w:val="1"/>
    <w:rsid w:val="00135333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135333"/>
  </w:style>
  <w:style w:type="paragraph" w:styleId="a7">
    <w:name w:val="footer"/>
    <w:basedOn w:val="Normal0"/>
    <w:link w:val="a8"/>
    <w:uiPriority w:val="99"/>
    <w:unhideWhenUsed w:val="1"/>
    <w:rsid w:val="006E79F7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6E79F7"/>
  </w:style>
  <w:style w:type="character" w:styleId="a9">
    <w:name w:val="annotation reference"/>
    <w:basedOn w:val="a0"/>
    <w:uiPriority w:val="99"/>
    <w:semiHidden w:val="1"/>
    <w:unhideWhenUsed w:val="1"/>
    <w:rsid w:val="006E79F7"/>
    <w:rPr>
      <w:sz w:val="18"/>
      <w:szCs w:val="18"/>
    </w:rPr>
  </w:style>
  <w:style w:type="paragraph" w:styleId="aa">
    <w:name w:val="annotation text"/>
    <w:basedOn w:val="Normal0"/>
    <w:link w:val="ab"/>
    <w:uiPriority w:val="99"/>
    <w:unhideWhenUsed w:val="1"/>
    <w:rsid w:val="006E79F7"/>
    <w:pPr>
      <w:jc w:val="left"/>
    </w:pPr>
  </w:style>
  <w:style w:type="character" w:styleId="ab" w:customStyle="1">
    <w:name w:val="コメント文字列 (文字)"/>
    <w:basedOn w:val="a0"/>
    <w:link w:val="aa"/>
    <w:uiPriority w:val="99"/>
    <w:rsid w:val="006E79F7"/>
  </w:style>
  <w:style w:type="paragraph" w:styleId="ac">
    <w:name w:val="annotation subject"/>
    <w:basedOn w:val="aa"/>
    <w:next w:val="aa"/>
    <w:link w:val="ad"/>
    <w:uiPriority w:val="99"/>
    <w:semiHidden w:val="1"/>
    <w:unhideWhenUsed w:val="1"/>
    <w:rsid w:val="006E79F7"/>
    <w:rPr>
      <w:b w:val="1"/>
      <w:bCs w:val="1"/>
    </w:rPr>
  </w:style>
  <w:style w:type="character" w:styleId="ad" w:customStyle="1">
    <w:name w:val="コメント内容 (文字)"/>
    <w:basedOn w:val="ab"/>
    <w:link w:val="ac"/>
    <w:uiPriority w:val="99"/>
    <w:semiHidden w:val="1"/>
    <w:rsid w:val="006E79F7"/>
    <w:rPr>
      <w:b w:val="1"/>
      <w:bCs w:val="1"/>
    </w:rPr>
  </w:style>
  <w:style w:type="character" w:styleId="ae">
    <w:name w:val="Hyperlink"/>
    <w:basedOn w:val="a0"/>
    <w:uiPriority w:val="99"/>
    <w:unhideWhenUsed w:val="1"/>
    <w:rsid w:val="00067DA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 w:val="1"/>
    <w:unhideWhenUsed w:val="1"/>
    <w:rsid w:val="00067DAC"/>
    <w:rPr>
      <w:color w:val="605e5c"/>
      <w:shd w:color="auto" w:fill="e1dfdd" w:val="clear"/>
    </w:rPr>
  </w:style>
  <w:style w:type="paragraph" w:styleId="af0">
    <w:name w:val="Revision"/>
    <w:hidden w:val="1"/>
    <w:uiPriority w:val="99"/>
    <w:semiHidden w:val="1"/>
    <w:rsid w:val="00067DAC"/>
  </w:style>
  <w:style w:type="character" w:styleId="af1">
    <w:name w:val="FollowedHyperlink"/>
    <w:basedOn w:val="a0"/>
    <w:uiPriority w:val="99"/>
    <w:semiHidden w:val="1"/>
    <w:unhideWhenUsed w:val="1"/>
    <w:rsid w:val="00067DAC"/>
    <w:rPr>
      <w:color w:val="954f72" w:themeColor="followedHyperlink"/>
      <w:u w:val="single"/>
    </w:rPr>
  </w:style>
  <w:style w:type="paragraph" w:styleId="af2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3" w:customStyle="1">
    <w:basedOn w:val="a1"/>
    <w:tblPr>
      <w:tblStyleRowBandSize w:val="1"/>
      <w:tblStyleColBandSize w:val="1"/>
    </w:tblPr>
  </w:style>
  <w:style w:type="table" w:styleId="af4" w:customStyle="1">
    <w:basedOn w:val="a1"/>
    <w:tblPr>
      <w:tblStyleRowBandSize w:val="1"/>
      <w:tblStyleColBandSize w:val="1"/>
    </w:tblPr>
  </w:style>
  <w:style w:type="table" w:styleId="af5" w:customStyle="1">
    <w:basedOn w:val="a1"/>
    <w:tblPr>
      <w:tblStyleRowBandSize w:val="1"/>
      <w:tblStyleColBandSize w:val="1"/>
    </w:tblPr>
  </w:style>
  <w:style w:type="table" w:styleId="af6" w:customStyle="1">
    <w:basedOn w:val="a1"/>
    <w:tblPr>
      <w:tblStyleRowBandSize w:val="1"/>
      <w:tblStyleColBandSize w:val="1"/>
    </w:tblPr>
  </w:style>
  <w:style w:type="table" w:styleId="af7" w:customStyle="1">
    <w:basedOn w:val="a1"/>
    <w:tblPr>
      <w:tblStyleRowBandSize w:val="1"/>
      <w:tblStyleColBandSize w:val="1"/>
    </w:tblPr>
  </w:style>
  <w:style w:type="table" w:styleId="af8" w:customStyle="1">
    <w:basedOn w:val="a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CBExc5y0VuyV/FowUB6RgARefg==">CgMxLjAaJAoBMBIfCh0IB0IZCgVBcmlhbBIQQXJpYWwgVW5pY29kZSBNUzgAciExRWc0NHo1WG9KQ0o2alMxSG9oSzBLcUxGZ3VwOHlJZS0=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2023-04-05T01:56:00Z</dcterms:created>
  <dc:creator>Saito Yoichiro</dc:creator>
</cp:coreProperties>
</file>